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80" w:rsidRDefault="001F1B80" w:rsidP="002A1EC8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1F1B80" w:rsidRDefault="001F1B80" w:rsidP="002A1EC8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приказу от </w:t>
      </w:r>
      <w:r w:rsidR="002A1EC8">
        <w:rPr>
          <w:rFonts w:ascii="Times New Roman" w:hAnsi="Times New Roman"/>
          <w:sz w:val="24"/>
        </w:rPr>
        <w:t>31.08</w:t>
      </w:r>
      <w:r>
        <w:rPr>
          <w:rFonts w:ascii="Times New Roman" w:hAnsi="Times New Roman"/>
          <w:sz w:val="24"/>
        </w:rPr>
        <w:t>.2016 № _____-о</w:t>
      </w:r>
    </w:p>
    <w:p w:rsidR="001F1B80" w:rsidRDefault="001F1B80" w:rsidP="002A1EC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F1B80" w:rsidRPr="009F4E34" w:rsidRDefault="001F1B80" w:rsidP="002A1EC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Положение о наставничестве </w:t>
      </w:r>
      <w:r w:rsidRPr="009F4E34">
        <w:rPr>
          <w:rFonts w:ascii="Times New Roman" w:hAnsi="Times New Roman"/>
          <w:b/>
          <w:sz w:val="24"/>
        </w:rPr>
        <w:t xml:space="preserve">в Лангепасском городском муниципальном </w:t>
      </w:r>
      <w:r>
        <w:rPr>
          <w:rFonts w:ascii="Times New Roman" w:hAnsi="Times New Roman"/>
          <w:b/>
          <w:sz w:val="24"/>
        </w:rPr>
        <w:t>автономномобщеобразовательном учреждении «С</w:t>
      </w:r>
      <w:r w:rsidRPr="009F4E34">
        <w:rPr>
          <w:rFonts w:ascii="Times New Roman" w:hAnsi="Times New Roman"/>
          <w:b/>
          <w:sz w:val="24"/>
        </w:rPr>
        <w:t>редняя общеобразовательная школа №2»</w:t>
      </w:r>
    </w:p>
    <w:p w:rsidR="001F1B80" w:rsidRDefault="001F1B80" w:rsidP="001F1B80">
      <w:pPr>
        <w:jc w:val="center"/>
        <w:rPr>
          <w:rFonts w:ascii="Arial" w:hAnsi="Arial"/>
          <w:b/>
        </w:rPr>
      </w:pPr>
    </w:p>
    <w:p w:rsidR="001F1B80" w:rsidRPr="00D81400" w:rsidRDefault="001F1B80" w:rsidP="00D8140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81400">
        <w:rPr>
          <w:rFonts w:ascii="Times New Roman" w:hAnsi="Times New Roman"/>
          <w:b/>
          <w:sz w:val="24"/>
        </w:rPr>
        <w:t>Общие положения</w:t>
      </w:r>
    </w:p>
    <w:p w:rsidR="00D81400" w:rsidRPr="00D81400" w:rsidRDefault="00D81400" w:rsidP="007D5AC0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81400">
        <w:rPr>
          <w:rFonts w:ascii="Times New Roman" w:hAnsi="Times New Roman"/>
          <w:sz w:val="24"/>
        </w:rPr>
        <w:t xml:space="preserve">1.1. </w:t>
      </w:r>
      <w:r>
        <w:rPr>
          <w:rFonts w:ascii="Times New Roman" w:hAnsi="Times New Roman"/>
          <w:sz w:val="24"/>
        </w:rPr>
        <w:t xml:space="preserve">Настоящее Положение разработано в соответствии </w:t>
      </w:r>
      <w:r w:rsidR="00620F04"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 xml:space="preserve">нормативно-правовыми документами </w:t>
      </w:r>
      <w:r w:rsidR="003A7C47">
        <w:rPr>
          <w:rFonts w:ascii="Times New Roman" w:hAnsi="Times New Roman"/>
          <w:sz w:val="24"/>
        </w:rPr>
        <w:t>департамента образования и молодежной политики администрации города Лангепаса.</w:t>
      </w:r>
    </w:p>
    <w:p w:rsidR="001F1B80" w:rsidRDefault="001F1B80" w:rsidP="007D5AC0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7D5AC0">
        <w:rPr>
          <w:rFonts w:ascii="Times New Roman" w:hAnsi="Times New Roman"/>
          <w:sz w:val="24"/>
        </w:rPr>
        <w:t>.2</w:t>
      </w:r>
      <w:r>
        <w:rPr>
          <w:rFonts w:ascii="Times New Roman" w:hAnsi="Times New Roman"/>
          <w:sz w:val="24"/>
        </w:rPr>
        <w:t xml:space="preserve">. Педагогическое наставничество – разновидность индивидуальной методической работы с педагогами. </w:t>
      </w:r>
    </w:p>
    <w:p w:rsidR="001F1B80" w:rsidRDefault="001F1B80" w:rsidP="007D5AC0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Наставник</w:t>
      </w:r>
      <w:r w:rsidR="003A7C47">
        <w:rPr>
          <w:rFonts w:ascii="Times New Roman" w:hAnsi="Times New Roman"/>
          <w:sz w:val="24"/>
        </w:rPr>
        <w:t xml:space="preserve"> молодого </w:t>
      </w:r>
      <w:r w:rsidR="0020234D">
        <w:rPr>
          <w:rFonts w:ascii="Times New Roman" w:hAnsi="Times New Roman"/>
          <w:sz w:val="24"/>
        </w:rPr>
        <w:t>педагога</w:t>
      </w:r>
      <w:r>
        <w:rPr>
          <w:rFonts w:ascii="Times New Roman" w:hAnsi="Times New Roman"/>
          <w:sz w:val="24"/>
        </w:rPr>
        <w:t xml:space="preserve"> — опытный педагог, обладающий высокими профессиональными и нравственными качествами, знаниями в области методики преподавания и воспитания. </w:t>
      </w:r>
    </w:p>
    <w:p w:rsidR="001F1B80" w:rsidRPr="003A7C47" w:rsidRDefault="001F1B80" w:rsidP="007D5AC0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3A7C47">
        <w:rPr>
          <w:rFonts w:ascii="Times New Roman" w:hAnsi="Times New Roman"/>
          <w:sz w:val="24"/>
        </w:rPr>
        <w:t>Педагогическое наставничество предусматривает систематическую индивидуальную работу опытного педагога по развитию у педагога необходимых навыков и умений ведения педагогической деятельности, а также имеющихся знаний в области предметной специализации и методики преподавания.</w:t>
      </w:r>
    </w:p>
    <w:p w:rsidR="003A7C47" w:rsidRPr="003A7C47" w:rsidRDefault="007D5AC0" w:rsidP="007D5AC0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</w:t>
      </w:r>
      <w:r w:rsidR="003A7C47" w:rsidRPr="003A7C47">
        <w:rPr>
          <w:rFonts w:ascii="Times New Roman" w:hAnsi="Times New Roman"/>
          <w:sz w:val="24"/>
        </w:rPr>
        <w:t xml:space="preserve">. Наставничество устанавливается для следующих </w:t>
      </w:r>
      <w:r w:rsidR="003A7C47" w:rsidRPr="003A7C47">
        <w:rPr>
          <w:rFonts w:ascii="Times New Roman" w:hAnsi="Times New Roman"/>
          <w:b/>
          <w:sz w:val="24"/>
        </w:rPr>
        <w:t>категорий</w:t>
      </w:r>
      <w:r w:rsidR="003A7C47" w:rsidRPr="003A7C47">
        <w:rPr>
          <w:rFonts w:ascii="Times New Roman" w:hAnsi="Times New Roman"/>
          <w:sz w:val="24"/>
        </w:rPr>
        <w:t xml:space="preserve"> педагогических работников </w:t>
      </w:r>
      <w:r w:rsidR="0020234D">
        <w:rPr>
          <w:rFonts w:ascii="Times New Roman" w:hAnsi="Times New Roman"/>
          <w:sz w:val="24"/>
        </w:rPr>
        <w:t>школы</w:t>
      </w:r>
      <w:r w:rsidR="003A7C47" w:rsidRPr="003A7C47">
        <w:rPr>
          <w:rFonts w:ascii="Times New Roman" w:hAnsi="Times New Roman"/>
          <w:sz w:val="24"/>
        </w:rPr>
        <w:t>:</w:t>
      </w:r>
    </w:p>
    <w:p w:rsidR="003A7C47" w:rsidRPr="003A7C47" w:rsidRDefault="007D5AC0" w:rsidP="000F328E">
      <w:pPr>
        <w:spacing w:after="0" w:line="240" w:lineRule="auto"/>
        <w:ind w:left="42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</w:t>
      </w:r>
      <w:r w:rsidR="003A7C47" w:rsidRPr="003A7C47">
        <w:rPr>
          <w:rFonts w:ascii="Times New Roman" w:hAnsi="Times New Roman"/>
          <w:sz w:val="24"/>
        </w:rPr>
        <w:t xml:space="preserve">.1. выпускников очных, заочных высших и средних специальных учебных заведений, прибывших в </w:t>
      </w:r>
      <w:r w:rsidR="0020234D">
        <w:rPr>
          <w:rFonts w:ascii="Times New Roman" w:hAnsi="Times New Roman"/>
          <w:sz w:val="24"/>
        </w:rPr>
        <w:t>школу</w:t>
      </w:r>
      <w:r w:rsidR="003A7C47" w:rsidRPr="003A7C47">
        <w:rPr>
          <w:rFonts w:ascii="Times New Roman" w:hAnsi="Times New Roman"/>
          <w:sz w:val="24"/>
        </w:rPr>
        <w:t>;</w:t>
      </w:r>
    </w:p>
    <w:p w:rsidR="003A7C47" w:rsidRPr="003A7C47" w:rsidRDefault="007D5AC0" w:rsidP="000F328E">
      <w:pPr>
        <w:spacing w:after="0" w:line="240" w:lineRule="auto"/>
        <w:ind w:left="42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</w:t>
      </w:r>
      <w:r w:rsidRPr="003A7C47">
        <w:rPr>
          <w:rFonts w:ascii="Times New Roman" w:hAnsi="Times New Roman"/>
          <w:sz w:val="24"/>
        </w:rPr>
        <w:t>.</w:t>
      </w:r>
      <w:r w:rsidR="003A7C47" w:rsidRPr="003A7C47">
        <w:rPr>
          <w:rFonts w:ascii="Times New Roman" w:hAnsi="Times New Roman"/>
          <w:sz w:val="24"/>
        </w:rPr>
        <w:t xml:space="preserve">2. педагогов, не имеющих трудового стажа педагогической деятельности в образовательных </w:t>
      </w:r>
      <w:r w:rsidR="0020234D">
        <w:rPr>
          <w:rFonts w:ascii="Times New Roman" w:hAnsi="Times New Roman"/>
          <w:sz w:val="24"/>
        </w:rPr>
        <w:t>организациях</w:t>
      </w:r>
      <w:r w:rsidR="003A7C47" w:rsidRPr="003A7C47">
        <w:rPr>
          <w:rFonts w:ascii="Times New Roman" w:hAnsi="Times New Roman"/>
          <w:sz w:val="24"/>
        </w:rPr>
        <w:t>;</w:t>
      </w:r>
    </w:p>
    <w:p w:rsidR="003A7C47" w:rsidRPr="003A7C47" w:rsidRDefault="007D5AC0" w:rsidP="000F328E">
      <w:pPr>
        <w:spacing w:after="0" w:line="240" w:lineRule="auto"/>
        <w:ind w:left="42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</w:t>
      </w:r>
      <w:r w:rsidRPr="003A7C47">
        <w:rPr>
          <w:rFonts w:ascii="Times New Roman" w:hAnsi="Times New Roman"/>
          <w:sz w:val="24"/>
        </w:rPr>
        <w:t>.</w:t>
      </w:r>
      <w:r w:rsidR="003A7C47" w:rsidRPr="003A7C47">
        <w:rPr>
          <w:rFonts w:ascii="Times New Roman" w:hAnsi="Times New Roman"/>
          <w:sz w:val="24"/>
        </w:rPr>
        <w:t>4. педагогов, имеющих стаж педагогической деятельности не более трех лет;</w:t>
      </w:r>
    </w:p>
    <w:p w:rsidR="003A7C47" w:rsidRPr="003A7C47" w:rsidRDefault="007D5AC0" w:rsidP="000F328E">
      <w:pPr>
        <w:spacing w:after="0" w:line="240" w:lineRule="auto"/>
        <w:ind w:left="42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</w:t>
      </w:r>
      <w:r w:rsidRPr="003A7C47">
        <w:rPr>
          <w:rFonts w:ascii="Times New Roman" w:hAnsi="Times New Roman"/>
          <w:sz w:val="24"/>
        </w:rPr>
        <w:t>.</w:t>
      </w:r>
      <w:r w:rsidR="003A7C47" w:rsidRPr="003A7C47">
        <w:rPr>
          <w:rFonts w:ascii="Times New Roman" w:hAnsi="Times New Roman"/>
          <w:sz w:val="24"/>
        </w:rPr>
        <w:t>5. педагогов, переведенных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3A7C47" w:rsidRPr="003A7C47" w:rsidRDefault="007D5AC0" w:rsidP="000F328E">
      <w:pPr>
        <w:spacing w:after="0" w:line="240" w:lineRule="auto"/>
        <w:ind w:left="42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</w:t>
      </w:r>
      <w:r w:rsidRPr="003A7C47">
        <w:rPr>
          <w:rFonts w:ascii="Times New Roman" w:hAnsi="Times New Roman"/>
          <w:sz w:val="24"/>
        </w:rPr>
        <w:t>.</w:t>
      </w:r>
      <w:r w:rsidR="003A7C47" w:rsidRPr="003A7C47">
        <w:rPr>
          <w:rFonts w:ascii="Times New Roman" w:hAnsi="Times New Roman"/>
          <w:sz w:val="24"/>
        </w:rPr>
        <w:t>6. педагогов, нуждающихся в дополнительной профессиональной подготовке.</w:t>
      </w:r>
    </w:p>
    <w:p w:rsidR="001F1B80" w:rsidRDefault="001F1B80" w:rsidP="001F1B80">
      <w:pPr>
        <w:spacing w:after="0" w:line="240" w:lineRule="auto"/>
        <w:rPr>
          <w:rFonts w:ascii="Times New Roman" w:hAnsi="Times New Roman"/>
          <w:sz w:val="24"/>
        </w:rPr>
      </w:pPr>
    </w:p>
    <w:p w:rsidR="001F1B80" w:rsidRDefault="001F1B80" w:rsidP="001F1B8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Цели и задачи наставничества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>
        <w:rPr>
          <w:rFonts w:ascii="Times New Roman" w:hAnsi="Times New Roman"/>
          <w:b/>
          <w:sz w:val="24"/>
        </w:rPr>
        <w:t>Цель</w:t>
      </w:r>
      <w:r>
        <w:rPr>
          <w:rFonts w:ascii="Times New Roman" w:hAnsi="Times New Roman"/>
          <w:sz w:val="24"/>
        </w:rPr>
        <w:t xml:space="preserve"> педагогического наставничества – оказание помощи педагогам в их профессиональном становлении; формирование в школе кадрового ядра.</w:t>
      </w:r>
    </w:p>
    <w:p w:rsidR="001F1B80" w:rsidRDefault="001F1B80" w:rsidP="001F1B80">
      <w:pPr>
        <w:spacing w:after="0" w:line="240" w:lineRule="auto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</w:t>
      </w:r>
      <w:r>
        <w:rPr>
          <w:rFonts w:ascii="Times New Roman" w:hAnsi="Times New Roman"/>
          <w:b/>
          <w:sz w:val="24"/>
        </w:rPr>
        <w:t>Задачи</w:t>
      </w:r>
      <w:r>
        <w:rPr>
          <w:rFonts w:ascii="Times New Roman" w:hAnsi="Times New Roman"/>
          <w:sz w:val="24"/>
        </w:rPr>
        <w:t xml:space="preserve"> педагогического наставничества:</w:t>
      </w:r>
    </w:p>
    <w:p w:rsidR="001F1B80" w:rsidRDefault="001F1B80" w:rsidP="000F328E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2.2.1. привить педагогам интерес к педагогической деятельности и закрепить их в школе;</w:t>
      </w:r>
    </w:p>
    <w:p w:rsidR="001F1B80" w:rsidRDefault="001F1B80" w:rsidP="000F328E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2.2.2. ускорить процесс профессионального становления педагога, развить его способности самостоятельно и качественно выполнять возложенные на него обязанности по занимаемой должности;</w:t>
      </w:r>
    </w:p>
    <w:p w:rsidR="001F1B80" w:rsidRDefault="001F1B80" w:rsidP="000F328E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2.2.3. способствовать успешной адаптации молодых педагогов </w:t>
      </w:r>
      <w:r w:rsidR="0020234D">
        <w:rPr>
          <w:rFonts w:ascii="Times New Roman" w:hAnsi="Times New Roman"/>
          <w:sz w:val="24"/>
        </w:rPr>
        <w:t xml:space="preserve">и вновь принятых на работу </w:t>
      </w:r>
      <w:r>
        <w:rPr>
          <w:rFonts w:ascii="Times New Roman" w:hAnsi="Times New Roman"/>
          <w:sz w:val="24"/>
        </w:rPr>
        <w:t>к корпоративной культуре, правилам поведения в школе.</w:t>
      </w:r>
    </w:p>
    <w:p w:rsidR="001F1B80" w:rsidRDefault="001F1B80" w:rsidP="001F1B8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F1B80" w:rsidRDefault="001F1B80" w:rsidP="001F1B8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Организационные основы наставничества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Педагогическое наставничество организуется на основании приказа директор школы.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Руководство деятельностью наставник</w:t>
      </w:r>
      <w:r w:rsidR="0088014F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осуществляет заместитель директора по учебно-воспитательной работе и руководители </w:t>
      </w:r>
      <w:r w:rsidR="004163BF">
        <w:rPr>
          <w:rFonts w:ascii="Times New Roman" w:hAnsi="Times New Roman"/>
          <w:sz w:val="24"/>
        </w:rPr>
        <w:t xml:space="preserve">школьных </w:t>
      </w:r>
      <w:r>
        <w:rPr>
          <w:rFonts w:ascii="Times New Roman" w:hAnsi="Times New Roman"/>
          <w:sz w:val="24"/>
        </w:rPr>
        <w:t>методических объединений</w:t>
      </w:r>
      <w:r w:rsidR="004163BF">
        <w:rPr>
          <w:rFonts w:ascii="Times New Roman" w:hAnsi="Times New Roman"/>
          <w:sz w:val="24"/>
        </w:rPr>
        <w:t xml:space="preserve"> (ШМО)</w:t>
      </w:r>
      <w:r>
        <w:rPr>
          <w:rFonts w:ascii="Times New Roman" w:hAnsi="Times New Roman"/>
          <w:sz w:val="24"/>
        </w:rPr>
        <w:t>, в которых организуется наставничество.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</w:t>
      </w:r>
      <w:r w:rsidR="003A7C47">
        <w:rPr>
          <w:rFonts w:ascii="Times New Roman" w:hAnsi="Times New Roman"/>
          <w:sz w:val="24"/>
        </w:rPr>
        <w:t xml:space="preserve">Наставник назначается приказом директора школы </w:t>
      </w:r>
      <w:r>
        <w:rPr>
          <w:rFonts w:ascii="Times New Roman" w:hAnsi="Times New Roman"/>
          <w:sz w:val="24"/>
        </w:rPr>
        <w:t>из наиболее подготовленных педагогов по следующим критериям:</w:t>
      </w:r>
    </w:p>
    <w:p w:rsidR="001F1B80" w:rsidRDefault="001F1B80" w:rsidP="000F328E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3.3.1. высокий уровень профессиональной подготовки;</w:t>
      </w:r>
    </w:p>
    <w:p w:rsidR="001F1B80" w:rsidRDefault="001F1B80" w:rsidP="000F328E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3.3.2. развитые коммуникативные навыки и гибкость в общении;</w:t>
      </w:r>
    </w:p>
    <w:p w:rsidR="001F1B80" w:rsidRDefault="001F1B80" w:rsidP="000F328E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3.3.3. опыт воспитательной и методической работы;</w:t>
      </w:r>
    </w:p>
    <w:p w:rsidR="001F1B80" w:rsidRDefault="001F1B80" w:rsidP="000F328E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3.3.4. стабильные результаты в работе;</w:t>
      </w:r>
    </w:p>
    <w:p w:rsidR="001F1B80" w:rsidRDefault="001F1B80" w:rsidP="000F328E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3.3.5. богатый жизненный опыт;</w:t>
      </w:r>
    </w:p>
    <w:p w:rsidR="001F1B80" w:rsidRDefault="001F1B80" w:rsidP="000F328E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3.3.6. способность и готовность делиться профессиональным опытом;</w:t>
      </w:r>
    </w:p>
    <w:p w:rsidR="001F1B80" w:rsidRDefault="001F1B80" w:rsidP="000F328E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3.3.7. стаж педагогической деятельности не менее 5 лет.</w:t>
      </w:r>
    </w:p>
    <w:p w:rsidR="001F1B80" w:rsidRDefault="003A7C47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</w:t>
      </w:r>
      <w:r w:rsidR="001F1B80">
        <w:rPr>
          <w:rFonts w:ascii="Times New Roman" w:hAnsi="Times New Roman"/>
          <w:sz w:val="24"/>
        </w:rPr>
        <w:t xml:space="preserve">. Назначение наставника производится при обоюдном согласии наставника и педагога, за которым он будет закреплен, приказом директора школы с указанием срока наставничества (не менее одного года). Приказ о закреплении наставника издается не позднее четырех недель с момента </w:t>
      </w:r>
      <w:r>
        <w:rPr>
          <w:rFonts w:ascii="Times New Roman" w:hAnsi="Times New Roman"/>
          <w:sz w:val="24"/>
        </w:rPr>
        <w:t>принятия</w:t>
      </w:r>
      <w:r w:rsidR="0020234D">
        <w:rPr>
          <w:rFonts w:ascii="Times New Roman" w:hAnsi="Times New Roman"/>
          <w:sz w:val="24"/>
        </w:rPr>
        <w:t>педагога</w:t>
      </w:r>
      <w:r w:rsidR="001F1B80"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>работу</w:t>
      </w:r>
      <w:r w:rsidR="004B55D7">
        <w:rPr>
          <w:rFonts w:ascii="Times New Roman" w:hAnsi="Times New Roman"/>
          <w:sz w:val="24"/>
        </w:rPr>
        <w:t xml:space="preserve"> или перевода на новую должность</w:t>
      </w:r>
      <w:r w:rsidR="001F1B80">
        <w:rPr>
          <w:rFonts w:ascii="Times New Roman" w:hAnsi="Times New Roman"/>
          <w:sz w:val="24"/>
        </w:rPr>
        <w:t>.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0F328E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Замена</w:t>
      </w:r>
      <w:r>
        <w:rPr>
          <w:rFonts w:ascii="Times New Roman" w:hAnsi="Times New Roman"/>
          <w:sz w:val="24"/>
        </w:rPr>
        <w:t xml:space="preserve"> наставника производится директором школы </w:t>
      </w:r>
      <w:r>
        <w:rPr>
          <w:rFonts w:ascii="Times New Roman" w:hAnsi="Times New Roman"/>
          <w:b/>
          <w:sz w:val="24"/>
        </w:rPr>
        <w:t>в случаях:</w:t>
      </w:r>
    </w:p>
    <w:p w:rsidR="001F1B80" w:rsidRDefault="001F1B80" w:rsidP="000F328E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3.8.1. увольнения наставника;</w:t>
      </w:r>
    </w:p>
    <w:p w:rsidR="001F1B80" w:rsidRDefault="001F1B80" w:rsidP="000F328E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3.8.2. перевода на другую работу подшефного или наставника;</w:t>
      </w:r>
    </w:p>
    <w:p w:rsidR="001F1B80" w:rsidRDefault="001F1B80" w:rsidP="000F328E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3.8.3. привлечения наставника к дисциплинарной ответственности;</w:t>
      </w:r>
    </w:p>
    <w:p w:rsidR="001F1B80" w:rsidRDefault="001F1B80" w:rsidP="000F328E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3.8.4. психологической несовместимости наставника и подшефного.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0F328E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 Показателями оценки эффективности работы наставника является выполнение педагогом целей и задач в период наставничества. Оценка производится</w:t>
      </w:r>
      <w:r w:rsidR="004B55D7">
        <w:rPr>
          <w:rFonts w:ascii="Times New Roman" w:hAnsi="Times New Roman"/>
          <w:sz w:val="24"/>
        </w:rPr>
        <w:t xml:space="preserve"> заместителем директора по УВР и наставником</w:t>
      </w:r>
      <w:r>
        <w:rPr>
          <w:rFonts w:ascii="Times New Roman" w:hAnsi="Times New Roman"/>
          <w:sz w:val="24"/>
        </w:rPr>
        <w:t xml:space="preserve"> по результатам </w:t>
      </w:r>
      <w:r w:rsidR="004B55D7">
        <w:rPr>
          <w:rFonts w:ascii="Times New Roman" w:hAnsi="Times New Roman"/>
          <w:sz w:val="24"/>
        </w:rPr>
        <w:t>тематических</w:t>
      </w:r>
      <w:r>
        <w:rPr>
          <w:rFonts w:ascii="Times New Roman" w:hAnsi="Times New Roman"/>
          <w:sz w:val="24"/>
        </w:rPr>
        <w:t xml:space="preserve"> контрол</w:t>
      </w:r>
      <w:r w:rsidR="004B55D7">
        <w:rPr>
          <w:rFonts w:ascii="Times New Roman" w:hAnsi="Times New Roman"/>
          <w:sz w:val="24"/>
        </w:rPr>
        <w:t>ей качества преподавания</w:t>
      </w:r>
      <w:r>
        <w:rPr>
          <w:rFonts w:ascii="Times New Roman" w:hAnsi="Times New Roman"/>
          <w:sz w:val="24"/>
        </w:rPr>
        <w:t>.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0F328E">
        <w:rPr>
          <w:rFonts w:ascii="Times New Roman" w:hAnsi="Times New Roman"/>
          <w:sz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. Для мотивации деятельности наставнику устанавливается надбавка к заработной плате в соответствии с </w:t>
      </w:r>
      <w:r w:rsidR="003A7C47">
        <w:rPr>
          <w:rFonts w:ascii="Times New Roman" w:hAnsi="Times New Roman"/>
          <w:sz w:val="24"/>
        </w:rPr>
        <w:t>коллективным договором</w:t>
      </w:r>
      <w:r w:rsidR="004B55D7">
        <w:rPr>
          <w:rFonts w:ascii="Times New Roman" w:hAnsi="Times New Roman"/>
          <w:sz w:val="24"/>
        </w:rPr>
        <w:t>.</w:t>
      </w:r>
    </w:p>
    <w:p w:rsidR="001F1B80" w:rsidRDefault="001F1B80" w:rsidP="001F1B8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F1B80" w:rsidRDefault="001F1B80" w:rsidP="001F1B8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="003A7C47">
        <w:rPr>
          <w:rFonts w:ascii="Times New Roman" w:hAnsi="Times New Roman"/>
          <w:b/>
          <w:sz w:val="24"/>
        </w:rPr>
        <w:t>Функции</w:t>
      </w:r>
      <w:r>
        <w:rPr>
          <w:rFonts w:ascii="Times New Roman" w:hAnsi="Times New Roman"/>
          <w:b/>
          <w:sz w:val="24"/>
        </w:rPr>
        <w:t xml:space="preserve"> наставника</w:t>
      </w:r>
    </w:p>
    <w:p w:rsidR="003A7C47" w:rsidRPr="003A7C47" w:rsidRDefault="003A7C47" w:rsidP="003A7C4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Наставник должен: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Знать требования законодательства в сфере образования, ведомственных нормативных актов, определяющих права и обязанности педагога по занимаемой должности.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Изучать:</w:t>
      </w:r>
    </w:p>
    <w:p w:rsidR="001F1B80" w:rsidRDefault="001F1B80" w:rsidP="000F328E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4.2.1. деловые и нравственные качества педагога;</w:t>
      </w:r>
    </w:p>
    <w:p w:rsidR="001F1B80" w:rsidRDefault="001F1B80" w:rsidP="000F328E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4.2.2. отношение педагога к проведению занятий, коллективу школы, обучающимся, воспитанникам, родителям</w:t>
      </w:r>
      <w:r w:rsidR="003A7C47">
        <w:rPr>
          <w:rFonts w:ascii="Times New Roman" w:hAnsi="Times New Roman"/>
          <w:sz w:val="24"/>
        </w:rPr>
        <w:t xml:space="preserve"> (законным представителям)</w:t>
      </w:r>
      <w:r>
        <w:rPr>
          <w:rFonts w:ascii="Times New Roman" w:hAnsi="Times New Roman"/>
          <w:sz w:val="24"/>
        </w:rPr>
        <w:t>;</w:t>
      </w:r>
    </w:p>
    <w:p w:rsidR="001F1B80" w:rsidRDefault="001F1B80" w:rsidP="000F328E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4.2.3. его увлечения, наклонности, круг досугового общения.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Вводить в должность.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Проводить необходимое обучение; контролировать и оценивать самостоятельное проведение педагогом учебных занятий, внеклассных мероприятий.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4.5. Разрабатывать совместно с педагогом план </w:t>
      </w:r>
      <w:r w:rsidR="003A7C47">
        <w:rPr>
          <w:rFonts w:ascii="Times New Roman" w:hAnsi="Times New Roman"/>
          <w:sz w:val="24"/>
        </w:rPr>
        <w:t>самообразования</w:t>
      </w:r>
      <w:r>
        <w:rPr>
          <w:rFonts w:ascii="Times New Roman" w:hAnsi="Times New Roman"/>
          <w:sz w:val="24"/>
        </w:rPr>
        <w:t>; давать конкретные задания и определять срок их выполнения; контролировать работу, оказывать необходимую помощь.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Помочь педагогу в разработке рабоч</w:t>
      </w:r>
      <w:r w:rsidR="003A7C47">
        <w:rPr>
          <w:rFonts w:ascii="Times New Roman" w:hAnsi="Times New Roman"/>
          <w:sz w:val="24"/>
        </w:rPr>
        <w:t>ихпрограмм</w:t>
      </w:r>
      <w:r w:rsidR="004B55D7">
        <w:rPr>
          <w:rFonts w:ascii="Times New Roman" w:hAnsi="Times New Roman"/>
          <w:sz w:val="24"/>
        </w:rPr>
        <w:t xml:space="preserve"> по предметам учебного плана и внеурочной деятельности, дополнительного образования</w:t>
      </w:r>
      <w:r>
        <w:rPr>
          <w:rFonts w:ascii="Times New Roman" w:hAnsi="Times New Roman"/>
          <w:sz w:val="24"/>
        </w:rPr>
        <w:t>.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4.7. Оказывать педагогу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4.8. Развивать положительные качества педагога, в т. ч. личным примером, корректировать его поведение в школе,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4.9. Участвовать в обсуждении вопросов, связанных с педагогической и общественной деятельностью педагога, вносить предложения о его поощрении или применении мер воспитательного и дисциплинарного воздействия.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4.10. Подводить итоги профессиональной адаптации педагога, составлять отчет по результатам наставничества с заключением о прохождении адаптации не реже 1 раза в полугодии, с предложениями по дальнейшей работе педагога на методическом совете школы.</w:t>
      </w:r>
    </w:p>
    <w:p w:rsidR="001F1B80" w:rsidRDefault="001F1B80" w:rsidP="001F1B8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F1B80" w:rsidRDefault="001F1B80" w:rsidP="001F1B8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Права наставника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Подключать заместителя </w:t>
      </w:r>
      <w:r w:rsidR="003A7C47">
        <w:rPr>
          <w:rFonts w:ascii="Times New Roman" w:hAnsi="Times New Roman"/>
          <w:sz w:val="24"/>
        </w:rPr>
        <w:t>директора</w:t>
      </w:r>
      <w:r>
        <w:rPr>
          <w:rFonts w:ascii="Times New Roman" w:hAnsi="Times New Roman"/>
          <w:sz w:val="24"/>
        </w:rPr>
        <w:t xml:space="preserve"> по УВР, руководителя </w:t>
      </w:r>
      <w:r w:rsidR="004163BF">
        <w:rPr>
          <w:rFonts w:ascii="Times New Roman" w:hAnsi="Times New Roman"/>
          <w:sz w:val="24"/>
        </w:rPr>
        <w:t>ШМО</w:t>
      </w:r>
      <w:r>
        <w:rPr>
          <w:rFonts w:ascii="Times New Roman" w:hAnsi="Times New Roman"/>
          <w:sz w:val="24"/>
        </w:rPr>
        <w:t>, других сотрудников для дополнительного обучения педагога.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Посещать занятия, проводимые педагогом.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Запрашивать информацию о проделанной работе у педагога, как в устной, так и в письменной форме не реже одного раза в полугодие.</w:t>
      </w:r>
    </w:p>
    <w:p w:rsidR="001F1B80" w:rsidRDefault="001F1B80" w:rsidP="001F1B8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F1B80" w:rsidRDefault="001F1B80" w:rsidP="001F1B8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Обязанности молодого </w:t>
      </w:r>
      <w:r w:rsidR="004B55D7">
        <w:rPr>
          <w:rFonts w:ascii="Times New Roman" w:hAnsi="Times New Roman"/>
          <w:b/>
          <w:sz w:val="24"/>
        </w:rPr>
        <w:t xml:space="preserve">педагога </w:t>
      </w:r>
      <w:r w:rsidR="003A7C47">
        <w:rPr>
          <w:rFonts w:ascii="Times New Roman" w:hAnsi="Times New Roman"/>
          <w:b/>
          <w:sz w:val="24"/>
        </w:rPr>
        <w:t>(вновь принятого педагога)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Изучать нормативно-правовые акты в области образования, определяющие его профессиональную деятельность.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6.2. Выполнять план </w:t>
      </w:r>
      <w:r w:rsidR="004B55D7">
        <w:rPr>
          <w:rFonts w:ascii="Times New Roman" w:hAnsi="Times New Roman"/>
          <w:sz w:val="24"/>
        </w:rPr>
        <w:t>самообразования</w:t>
      </w:r>
      <w:r>
        <w:rPr>
          <w:rFonts w:ascii="Times New Roman" w:hAnsi="Times New Roman"/>
          <w:sz w:val="24"/>
        </w:rPr>
        <w:t xml:space="preserve"> в установленные сроки.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 Учиться у наставника передовым методам и формам работы.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6.4. Повышать свой общеобразовательный и культурный уровень.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6.5. Периодически отчитываться по своей работе перед наставником в установленные сроки.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1F1B80" w:rsidRDefault="001F1B80" w:rsidP="001F1B80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Права </w:t>
      </w:r>
      <w:r w:rsidR="007D5AC0">
        <w:rPr>
          <w:rFonts w:ascii="Times New Roman" w:hAnsi="Times New Roman"/>
          <w:b/>
          <w:sz w:val="24"/>
        </w:rPr>
        <w:t>молодого специалиста (вновь принятого педагога)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 Вносить на рассмотрение администрации школы предложения по совершенствованию работы, связанной с наставничеством.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 Защищать свою профессиональную честь и достоинство.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7.3. Знакомиться с жалобами и другими документами, содержащими оценку его работы, давать по ним объяснения.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7.4. Посещать внешние организации по вопросам, связанным с педагогической деятельностью.</w:t>
      </w:r>
    </w:p>
    <w:p w:rsidR="001F1B80" w:rsidRDefault="001F1B80" w:rsidP="001F1B8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Руководство работой наставника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8.1. Организация работы наставник</w:t>
      </w:r>
      <w:r w:rsidR="004B55D7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и контроль </w:t>
      </w:r>
      <w:r w:rsidR="004B55D7"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деятельности возлагается </w:t>
      </w:r>
      <w:r w:rsidR="003A7C47">
        <w:rPr>
          <w:rFonts w:ascii="Times New Roman" w:hAnsi="Times New Roman"/>
          <w:sz w:val="24"/>
        </w:rPr>
        <w:t>на заместителя директора по УВР, курирующего методическую деятельность.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8.2. </w:t>
      </w:r>
      <w:r w:rsidRPr="004163BF">
        <w:rPr>
          <w:rFonts w:ascii="Times New Roman" w:hAnsi="Times New Roman"/>
          <w:sz w:val="24"/>
        </w:rPr>
        <w:t>Заместитель директора по УВР обязан:</w:t>
      </w:r>
    </w:p>
    <w:p w:rsidR="001F1B80" w:rsidRDefault="001F1B80" w:rsidP="000F328E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8.2.1. представить назначенного педагога педагогам школы, объявить приказ о закреплении за ним наставника;</w:t>
      </w:r>
    </w:p>
    <w:p w:rsidR="001F1B80" w:rsidRDefault="001F1B80" w:rsidP="000F328E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8.2.2. создать необходимые условия для совместной работы педагога и его наставника;</w:t>
      </w:r>
    </w:p>
    <w:p w:rsidR="001F1B80" w:rsidRDefault="001F1B80" w:rsidP="000F328E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8.2.3. посещать отдельные уроки и внеклассные мероприятия по предмету, проводимые наставником и педагогом;</w:t>
      </w:r>
    </w:p>
    <w:p w:rsidR="001F1B80" w:rsidRDefault="001F1B80" w:rsidP="000F328E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8.2.4. организовать обучение наставник</w:t>
      </w:r>
      <w:r w:rsidR="004B55D7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передовым формам и методам индивидуальной воспитательной работы, оказывать им методическую и практическую помощь в составлении планов работы с педагогами;</w:t>
      </w:r>
    </w:p>
    <w:p w:rsidR="001F1B80" w:rsidRDefault="001F1B80" w:rsidP="000F328E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8.2.5. изучить, обобщить и распространить положительный опыт организации наставничества в школе.</w:t>
      </w:r>
    </w:p>
    <w:p w:rsidR="001F1B80" w:rsidRDefault="001F1B80" w:rsidP="001F1B8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F1B80" w:rsidRDefault="001F1B80" w:rsidP="001F1B8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Документы, регламентирующие наставничество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9.1. К документам, регламентирующим деятельность наставников, относятся:</w:t>
      </w:r>
    </w:p>
    <w:p w:rsidR="001F1B80" w:rsidRDefault="001F1B80" w:rsidP="000F328E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9.1.1. настоящее Положение;</w:t>
      </w:r>
    </w:p>
    <w:p w:rsidR="001F1B80" w:rsidRDefault="001F1B80" w:rsidP="000F328E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9.1.2. приказ директора школы об организации наставничества;</w:t>
      </w:r>
    </w:p>
    <w:p w:rsidR="004163BF" w:rsidRDefault="004163BF" w:rsidP="000F328E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9.1.3. план самообразования молодого педагога;</w:t>
      </w:r>
    </w:p>
    <w:p w:rsidR="001F1B80" w:rsidRDefault="001F1B80" w:rsidP="001F1B8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9.2. По окончании срока наставничества </w:t>
      </w:r>
      <w:r w:rsidR="004B55D7">
        <w:rPr>
          <w:rFonts w:ascii="Times New Roman" w:hAnsi="Times New Roman"/>
          <w:sz w:val="24"/>
        </w:rPr>
        <w:t>педагог</w:t>
      </w:r>
      <w:r>
        <w:rPr>
          <w:rFonts w:ascii="Times New Roman" w:hAnsi="Times New Roman"/>
          <w:sz w:val="24"/>
        </w:rPr>
        <w:t xml:space="preserve"> в течение 10 дней представляет:</w:t>
      </w:r>
    </w:p>
    <w:p w:rsidR="001F1B80" w:rsidRDefault="001F1B80" w:rsidP="000F328E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9.2.1. отчет </w:t>
      </w:r>
      <w:r w:rsidR="00B92E0B" w:rsidRPr="00B92E0B">
        <w:rPr>
          <w:rFonts w:ascii="Times New Roman" w:hAnsi="Times New Roman"/>
          <w:sz w:val="24"/>
        </w:rPr>
        <w:t>молодого</w:t>
      </w:r>
      <w:r w:rsidR="004B55D7">
        <w:rPr>
          <w:rFonts w:ascii="Times New Roman" w:hAnsi="Times New Roman"/>
          <w:sz w:val="24"/>
        </w:rPr>
        <w:t xml:space="preserve"> педагога</w:t>
      </w:r>
      <w:r w:rsidR="00B92E0B" w:rsidRPr="00B92E0B">
        <w:rPr>
          <w:rFonts w:ascii="Times New Roman" w:hAnsi="Times New Roman"/>
          <w:sz w:val="24"/>
        </w:rPr>
        <w:t xml:space="preserve"> (вновь принятого педагога)</w:t>
      </w:r>
      <w:r>
        <w:rPr>
          <w:rFonts w:ascii="Times New Roman" w:hAnsi="Times New Roman"/>
          <w:sz w:val="24"/>
        </w:rPr>
        <w:t>о проделанной работе;</w:t>
      </w:r>
    </w:p>
    <w:p w:rsidR="001F1B80" w:rsidRDefault="001F1B80" w:rsidP="000F328E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9.2.2. план </w:t>
      </w:r>
      <w:r w:rsidR="00B92E0B">
        <w:rPr>
          <w:rFonts w:ascii="Times New Roman" w:hAnsi="Times New Roman"/>
          <w:sz w:val="24"/>
        </w:rPr>
        <w:t>самообразования</w:t>
      </w:r>
      <w:r>
        <w:rPr>
          <w:rFonts w:ascii="Times New Roman" w:hAnsi="Times New Roman"/>
          <w:sz w:val="24"/>
        </w:rPr>
        <w:t xml:space="preserve"> с оценкой наставником проделанной работы и отзывом с предложениями по дальнейшей работе педагога.</w:t>
      </w:r>
    </w:p>
    <w:p w:rsidR="001F1B80" w:rsidRDefault="001F1B80" w:rsidP="001F1B80">
      <w:pPr>
        <w:spacing w:after="0" w:line="240" w:lineRule="auto"/>
      </w:pPr>
    </w:p>
    <w:p w:rsidR="00E009FA" w:rsidRDefault="00E009FA"/>
    <w:sectPr w:rsidR="00E009FA" w:rsidSect="0058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1589"/>
    <w:multiLevelType w:val="multilevel"/>
    <w:tmpl w:val="75DC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6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2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8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552"/>
    <w:rsid w:val="00002AD2"/>
    <w:rsid w:val="000D03B4"/>
    <w:rsid w:val="000F328E"/>
    <w:rsid w:val="001F1B80"/>
    <w:rsid w:val="0020234D"/>
    <w:rsid w:val="002A1EC8"/>
    <w:rsid w:val="003A7C47"/>
    <w:rsid w:val="003D6CF0"/>
    <w:rsid w:val="004163BF"/>
    <w:rsid w:val="004B55D7"/>
    <w:rsid w:val="00620F04"/>
    <w:rsid w:val="006E226E"/>
    <w:rsid w:val="007D5AC0"/>
    <w:rsid w:val="0088014F"/>
    <w:rsid w:val="009C1821"/>
    <w:rsid w:val="00B92E0B"/>
    <w:rsid w:val="00BD1CDF"/>
    <w:rsid w:val="00D81400"/>
    <w:rsid w:val="00E009FA"/>
    <w:rsid w:val="00F4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91C9"/>
  <w15:docId w15:val="{9E6300F6-91C3-450E-9370-20D5F22D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1B8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8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Nikolay Yakovlev</cp:lastModifiedBy>
  <cp:revision>3</cp:revision>
  <dcterms:created xsi:type="dcterms:W3CDTF">2018-09-21T19:43:00Z</dcterms:created>
  <dcterms:modified xsi:type="dcterms:W3CDTF">2022-09-16T09:55:00Z</dcterms:modified>
</cp:coreProperties>
</file>